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05" w:rsidRPr="00695705" w:rsidRDefault="00695705" w:rsidP="00695705">
      <w:pPr>
        <w:spacing w:after="0" w:line="360" w:lineRule="auto"/>
        <w:textAlignment w:val="center"/>
        <w:rPr>
          <w:rFonts w:ascii="Times New Roman" w:eastAsia="Times New Roman" w:hAnsi="Times New Roman" w:cs="Times New Roman"/>
          <w:b/>
          <w:color w:val="C41E2E"/>
          <w:sz w:val="24"/>
          <w:szCs w:val="24"/>
          <w:lang w:eastAsia="tr-TR"/>
        </w:rPr>
      </w:pPr>
      <w:r w:rsidRPr="00695705">
        <w:rPr>
          <w:rFonts w:ascii="Times New Roman" w:eastAsia="Times New Roman" w:hAnsi="Times New Roman" w:cs="Times New Roman"/>
          <w:b/>
          <w:color w:val="C41E2E"/>
          <w:sz w:val="24"/>
          <w:szCs w:val="24"/>
          <w:highlight w:val="green"/>
          <w:lang w:eastAsia="tr-TR"/>
        </w:rPr>
        <w:t>KİŞİSEL-SOSYAL REHBERLİK NEDİR?</w:t>
      </w:r>
    </w:p>
    <w:p w:rsidR="00695705" w:rsidRPr="00695705" w:rsidRDefault="00695705" w:rsidP="00695705">
      <w:pPr>
        <w:spacing w:after="75" w:line="360" w:lineRule="auto"/>
        <w:jc w:val="both"/>
        <w:rPr>
          <w:rFonts w:ascii="Times New Roman" w:eastAsia="Times New Roman" w:hAnsi="Times New Roman" w:cs="Times New Roman"/>
          <w:color w:val="777777"/>
          <w:sz w:val="24"/>
          <w:szCs w:val="24"/>
          <w:lang w:eastAsia="tr-TR"/>
        </w:rPr>
      </w:pPr>
      <w:r>
        <w:rPr>
          <w:rFonts w:ascii="Times New Roman" w:eastAsia="Times New Roman" w:hAnsi="Times New Roman" w:cs="Times New Roman"/>
          <w:color w:val="777777"/>
          <w:sz w:val="24"/>
          <w:szCs w:val="24"/>
          <w:lang w:eastAsia="tr-TR"/>
        </w:rPr>
        <w:t xml:space="preserve">  </w:t>
      </w:r>
      <w:r w:rsidRPr="00695705">
        <w:rPr>
          <w:rFonts w:ascii="Times New Roman" w:eastAsia="Times New Roman" w:hAnsi="Times New Roman" w:cs="Times New Roman"/>
          <w:color w:val="777777"/>
          <w:sz w:val="24"/>
          <w:szCs w:val="24"/>
          <w:lang w:eastAsia="tr-TR"/>
        </w:rPr>
        <w:t>Eğitim sürecinde öğrencilerin kişisel-sosyal gelişim ihtiyaçlarını karşılamak ve böylece onların kişisel gelişim ve uyumlarına yardımcı olmak amacıyla yürütülen rehberlik hizmetlerine kişisel rehberlik denir. Kişisel rehberlik, öğrencinin kendini tanıması, anlaması, güçlü ve zayıf yönleriyle kendini kabul etmesi ve geliştirmesi; kendine güvenen, kişiler arası ilişkilerde becerili; kişisel ve sosyal yönden dengeli ve uyumlu bir birey olarak yetişmesine yönelik hizmetleri kapsar. Kişisel-sosyal rehberliğin çalışma alanları;</w:t>
      </w:r>
    </w:p>
    <w:p w:rsidR="00695705" w:rsidRPr="00695705" w:rsidRDefault="00695705" w:rsidP="00695705">
      <w:pPr>
        <w:spacing w:after="0" w:line="360" w:lineRule="auto"/>
        <w:rPr>
          <w:rFonts w:ascii="Times New Roman" w:eastAsia="Times New Roman" w:hAnsi="Times New Roman" w:cs="Times New Roman"/>
          <w:b/>
          <w:i/>
          <w:color w:val="777777"/>
          <w:sz w:val="24"/>
          <w:szCs w:val="24"/>
          <w:lang w:eastAsia="tr-TR"/>
        </w:rPr>
      </w:pPr>
      <w:r w:rsidRPr="00695705">
        <w:rPr>
          <w:rFonts w:ascii="Times New Roman" w:eastAsia="Times New Roman" w:hAnsi="Times New Roman" w:cs="Times New Roman"/>
          <w:b/>
          <w:bCs/>
          <w:i/>
          <w:color w:val="777777"/>
          <w:sz w:val="24"/>
          <w:szCs w:val="24"/>
          <w:lang w:eastAsia="tr-TR"/>
        </w:rPr>
        <w:t>1.</w:t>
      </w:r>
      <w:r w:rsidRPr="00695705">
        <w:rPr>
          <w:rFonts w:ascii="Times New Roman" w:eastAsia="Times New Roman" w:hAnsi="Times New Roman" w:cs="Times New Roman"/>
          <w:b/>
          <w:i/>
          <w:color w:val="777777"/>
          <w:sz w:val="24"/>
          <w:szCs w:val="24"/>
          <w:lang w:eastAsia="tr-TR"/>
        </w:rPr>
        <w:t>Özgüven geliştirme.</w:t>
      </w:r>
    </w:p>
    <w:p w:rsidR="00695705" w:rsidRPr="00695705" w:rsidRDefault="00695705" w:rsidP="00695705">
      <w:pPr>
        <w:spacing w:after="0" w:line="360" w:lineRule="auto"/>
        <w:rPr>
          <w:rFonts w:ascii="Times New Roman" w:eastAsia="Times New Roman" w:hAnsi="Times New Roman" w:cs="Times New Roman"/>
          <w:b/>
          <w:i/>
          <w:color w:val="777777"/>
          <w:sz w:val="24"/>
          <w:szCs w:val="24"/>
          <w:lang w:eastAsia="tr-TR"/>
        </w:rPr>
      </w:pPr>
      <w:r w:rsidRPr="00695705">
        <w:rPr>
          <w:rFonts w:ascii="Times New Roman" w:eastAsia="Times New Roman" w:hAnsi="Times New Roman" w:cs="Times New Roman"/>
          <w:b/>
          <w:bCs/>
          <w:i/>
          <w:color w:val="777777"/>
          <w:sz w:val="24"/>
          <w:szCs w:val="24"/>
          <w:lang w:eastAsia="tr-TR"/>
        </w:rPr>
        <w:t>2.</w:t>
      </w:r>
      <w:r w:rsidRPr="00695705">
        <w:rPr>
          <w:rFonts w:ascii="Times New Roman" w:eastAsia="Times New Roman" w:hAnsi="Times New Roman" w:cs="Times New Roman"/>
          <w:b/>
          <w:i/>
          <w:color w:val="777777"/>
          <w:sz w:val="24"/>
          <w:szCs w:val="24"/>
          <w:lang w:eastAsia="tr-TR"/>
        </w:rPr>
        <w:t>Özsaygı geliştirme.</w:t>
      </w:r>
    </w:p>
    <w:p w:rsidR="00695705" w:rsidRPr="00695705" w:rsidRDefault="00695705" w:rsidP="00695705">
      <w:pPr>
        <w:spacing w:after="0" w:line="360" w:lineRule="auto"/>
        <w:rPr>
          <w:rFonts w:ascii="Times New Roman" w:eastAsia="Times New Roman" w:hAnsi="Times New Roman" w:cs="Times New Roman"/>
          <w:b/>
          <w:i/>
          <w:color w:val="777777"/>
          <w:sz w:val="24"/>
          <w:szCs w:val="24"/>
          <w:lang w:eastAsia="tr-TR"/>
        </w:rPr>
      </w:pPr>
      <w:r w:rsidRPr="00695705">
        <w:rPr>
          <w:rFonts w:ascii="Times New Roman" w:eastAsia="Times New Roman" w:hAnsi="Times New Roman" w:cs="Times New Roman"/>
          <w:b/>
          <w:bCs/>
          <w:i/>
          <w:color w:val="777777"/>
          <w:sz w:val="24"/>
          <w:szCs w:val="24"/>
          <w:lang w:eastAsia="tr-TR"/>
        </w:rPr>
        <w:t>3.</w:t>
      </w:r>
      <w:r w:rsidRPr="00695705">
        <w:rPr>
          <w:rFonts w:ascii="Times New Roman" w:eastAsia="Times New Roman" w:hAnsi="Times New Roman" w:cs="Times New Roman"/>
          <w:b/>
          <w:i/>
          <w:color w:val="777777"/>
          <w:sz w:val="24"/>
          <w:szCs w:val="24"/>
          <w:lang w:eastAsia="tr-TR"/>
        </w:rPr>
        <w:t>İlgi ve yeteneklerini fark etme.</w:t>
      </w:r>
    </w:p>
    <w:p w:rsidR="00695705" w:rsidRPr="00695705" w:rsidRDefault="00695705" w:rsidP="00695705">
      <w:pPr>
        <w:spacing w:after="0" w:line="360" w:lineRule="auto"/>
        <w:rPr>
          <w:rFonts w:ascii="Times New Roman" w:eastAsia="Times New Roman" w:hAnsi="Times New Roman" w:cs="Times New Roman"/>
          <w:b/>
          <w:i/>
          <w:color w:val="777777"/>
          <w:sz w:val="24"/>
          <w:szCs w:val="24"/>
          <w:lang w:eastAsia="tr-TR"/>
        </w:rPr>
      </w:pPr>
      <w:r w:rsidRPr="00695705">
        <w:rPr>
          <w:rFonts w:ascii="Times New Roman" w:eastAsia="Times New Roman" w:hAnsi="Times New Roman" w:cs="Times New Roman"/>
          <w:b/>
          <w:bCs/>
          <w:i/>
          <w:color w:val="777777"/>
          <w:sz w:val="24"/>
          <w:szCs w:val="24"/>
          <w:lang w:eastAsia="tr-TR"/>
        </w:rPr>
        <w:t>4.</w:t>
      </w:r>
      <w:r w:rsidRPr="00695705">
        <w:rPr>
          <w:rFonts w:ascii="Times New Roman" w:eastAsia="Times New Roman" w:hAnsi="Times New Roman" w:cs="Times New Roman"/>
          <w:b/>
          <w:i/>
          <w:color w:val="777777"/>
          <w:sz w:val="24"/>
          <w:szCs w:val="24"/>
          <w:lang w:eastAsia="tr-TR"/>
        </w:rPr>
        <w:t>İletişim becerilerini geliştirme.</w:t>
      </w:r>
    </w:p>
    <w:p w:rsidR="00695705" w:rsidRPr="00695705" w:rsidRDefault="00695705" w:rsidP="00695705">
      <w:pPr>
        <w:spacing w:after="0" w:line="360" w:lineRule="auto"/>
        <w:rPr>
          <w:rFonts w:ascii="Times New Roman" w:eastAsia="Times New Roman" w:hAnsi="Times New Roman" w:cs="Times New Roman"/>
          <w:b/>
          <w:i/>
          <w:color w:val="777777"/>
          <w:sz w:val="24"/>
          <w:szCs w:val="24"/>
          <w:lang w:eastAsia="tr-TR"/>
        </w:rPr>
      </w:pPr>
      <w:r w:rsidRPr="00695705">
        <w:rPr>
          <w:rFonts w:ascii="Times New Roman" w:eastAsia="Times New Roman" w:hAnsi="Times New Roman" w:cs="Times New Roman"/>
          <w:b/>
          <w:bCs/>
          <w:i/>
          <w:color w:val="777777"/>
          <w:sz w:val="24"/>
          <w:szCs w:val="24"/>
          <w:lang w:eastAsia="tr-TR"/>
        </w:rPr>
        <w:t>5.</w:t>
      </w:r>
      <w:r w:rsidRPr="00695705">
        <w:rPr>
          <w:rFonts w:ascii="Times New Roman" w:eastAsia="Times New Roman" w:hAnsi="Times New Roman" w:cs="Times New Roman"/>
          <w:b/>
          <w:i/>
          <w:color w:val="777777"/>
          <w:sz w:val="24"/>
          <w:szCs w:val="24"/>
          <w:lang w:eastAsia="tr-TR"/>
        </w:rPr>
        <w:t>Kaygıyla baş etme becerilerini geliştirme.</w:t>
      </w:r>
    </w:p>
    <w:p w:rsidR="00695705" w:rsidRPr="00695705" w:rsidRDefault="00695705" w:rsidP="00695705">
      <w:pPr>
        <w:spacing w:after="0" w:line="360" w:lineRule="auto"/>
        <w:rPr>
          <w:rFonts w:ascii="Times New Roman" w:eastAsia="Times New Roman" w:hAnsi="Times New Roman" w:cs="Times New Roman"/>
          <w:b/>
          <w:i/>
          <w:color w:val="777777"/>
          <w:sz w:val="24"/>
          <w:szCs w:val="24"/>
          <w:lang w:eastAsia="tr-TR"/>
        </w:rPr>
      </w:pPr>
      <w:r w:rsidRPr="00695705">
        <w:rPr>
          <w:rFonts w:ascii="Times New Roman" w:eastAsia="Times New Roman" w:hAnsi="Times New Roman" w:cs="Times New Roman"/>
          <w:b/>
          <w:bCs/>
          <w:i/>
          <w:color w:val="777777"/>
          <w:sz w:val="24"/>
          <w:szCs w:val="24"/>
          <w:lang w:eastAsia="tr-TR"/>
        </w:rPr>
        <w:t>6.</w:t>
      </w:r>
      <w:r w:rsidRPr="00695705">
        <w:rPr>
          <w:rFonts w:ascii="Times New Roman" w:eastAsia="Times New Roman" w:hAnsi="Times New Roman" w:cs="Times New Roman"/>
          <w:b/>
          <w:i/>
          <w:color w:val="777777"/>
          <w:sz w:val="24"/>
          <w:szCs w:val="24"/>
          <w:lang w:eastAsia="tr-TR"/>
        </w:rPr>
        <w:t>Problem çözme ve karar verme becerilerini geliştirme.</w:t>
      </w:r>
    </w:p>
    <w:p w:rsidR="00695705" w:rsidRPr="00695705" w:rsidRDefault="00695705" w:rsidP="00695705">
      <w:pPr>
        <w:spacing w:after="0" w:line="360" w:lineRule="auto"/>
        <w:rPr>
          <w:rFonts w:ascii="Times New Roman" w:eastAsia="Times New Roman" w:hAnsi="Times New Roman" w:cs="Times New Roman"/>
          <w:b/>
          <w:i/>
          <w:color w:val="777777"/>
          <w:sz w:val="24"/>
          <w:szCs w:val="24"/>
          <w:lang w:eastAsia="tr-TR"/>
        </w:rPr>
      </w:pPr>
      <w:r w:rsidRPr="00695705">
        <w:rPr>
          <w:rFonts w:ascii="Times New Roman" w:eastAsia="Times New Roman" w:hAnsi="Times New Roman" w:cs="Times New Roman"/>
          <w:b/>
          <w:bCs/>
          <w:i/>
          <w:color w:val="777777"/>
          <w:sz w:val="24"/>
          <w:szCs w:val="24"/>
          <w:lang w:eastAsia="tr-TR"/>
        </w:rPr>
        <w:t>7. </w:t>
      </w:r>
      <w:r w:rsidRPr="00695705">
        <w:rPr>
          <w:rFonts w:ascii="Times New Roman" w:eastAsia="Times New Roman" w:hAnsi="Times New Roman" w:cs="Times New Roman"/>
          <w:b/>
          <w:i/>
          <w:color w:val="777777"/>
          <w:sz w:val="24"/>
          <w:szCs w:val="24"/>
          <w:lang w:eastAsia="tr-TR"/>
        </w:rPr>
        <w:t>Amaç belirleme, plan yapma ve uygulama becerileri kazandırmaktır.</w:t>
      </w:r>
    </w:p>
    <w:p w:rsidR="00695705" w:rsidRPr="00695705" w:rsidRDefault="00695705" w:rsidP="00695705">
      <w:pPr>
        <w:spacing w:after="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highlight w:val="green"/>
          <w:lang w:eastAsia="tr-TR"/>
        </w:rPr>
        <w:t>REHBERLİK ÇALIŞMALARI</w:t>
      </w:r>
    </w:p>
    <w:p w:rsidR="00695705" w:rsidRPr="00695705" w:rsidRDefault="00695705" w:rsidP="00695705">
      <w:pPr>
        <w:spacing w:after="0" w:line="360" w:lineRule="auto"/>
        <w:jc w:val="both"/>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Hızla gelişen ve değişen dünyamızda, bilimsel ve teknolojik gelişmeler, buna bağlı olarak gerçekleşen sosyal değişimler, toplumsal yaşamı daha karmaşık, içinden çıkılmaz bir hale getirmektedir. Bu değişim içinde artık eğitim ve öğretim alanında da yeni bakış açılarına gereksinim vardır.</w:t>
      </w:r>
    </w:p>
    <w:p w:rsidR="00695705" w:rsidRPr="00695705" w:rsidRDefault="00695705" w:rsidP="00695705">
      <w:pPr>
        <w:spacing w:after="75" w:line="360" w:lineRule="auto"/>
        <w:jc w:val="both"/>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 xml:space="preserve">Çocuk ve gençlerin, sadece bilgilerle yüklü bireyler olmak yerine, bedensel, zihinsel, duygusal ve sosyal açıdan bir bütün olarak uygun olan en üst düzeyde gelişip, yetişmeleri gerekmektedir. Okulumuz, öğrencilerinin bilişsel, duygusal ve sosyal açıdan tutarlı ve sağlıklı bir bütün olarak gelişmelerini; çağdaş dünyaya uyum sağlayabilecek mutlu ve üretken bireyler olmalarını amaçlamaktadır. Bu amaca bağlı olarak, okulumuzdaki Rehberlik ve Psikolojik </w:t>
      </w:r>
      <w:r w:rsidRPr="00695705">
        <w:rPr>
          <w:rFonts w:ascii="Times New Roman" w:eastAsia="Times New Roman" w:hAnsi="Times New Roman" w:cs="Times New Roman"/>
          <w:b/>
          <w:color w:val="777777"/>
          <w:sz w:val="24"/>
          <w:szCs w:val="24"/>
          <w:lang w:eastAsia="tr-TR"/>
        </w:rPr>
        <w:t>Danışmanlık Hizmetleri ile öğrencilerimizin:</w:t>
      </w:r>
    </w:p>
    <w:p w:rsidR="00695705" w:rsidRPr="00695705" w:rsidRDefault="00695705" w:rsidP="00695705">
      <w:pPr>
        <w:spacing w:after="75" w:line="360" w:lineRule="auto"/>
        <w:jc w:val="both"/>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Sınırlarının farkında, yaşından beklenen sorumlulukları üstlenebilen,</w:t>
      </w:r>
    </w:p>
    <w:p w:rsidR="00695705" w:rsidRPr="00695705" w:rsidRDefault="00695705" w:rsidP="00695705">
      <w:pPr>
        <w:spacing w:after="75" w:line="360" w:lineRule="auto"/>
        <w:jc w:val="both"/>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Kendisi ve diğer insanlarla barışık,</w:t>
      </w:r>
    </w:p>
    <w:p w:rsidR="00695705" w:rsidRPr="00695705" w:rsidRDefault="00695705" w:rsidP="00695705">
      <w:pPr>
        <w:spacing w:after="75" w:line="360" w:lineRule="auto"/>
        <w:jc w:val="both"/>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Sosyal yaşamda ayakları üzerinde durabilen,</w:t>
      </w:r>
    </w:p>
    <w:p w:rsidR="00695705" w:rsidRPr="00695705" w:rsidRDefault="00695705" w:rsidP="00695705">
      <w:pPr>
        <w:spacing w:after="75" w:line="360" w:lineRule="auto"/>
        <w:jc w:val="both"/>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Sorun çözme becerileriyle donatılmış,</w:t>
      </w:r>
    </w:p>
    <w:p w:rsidR="00695705" w:rsidRPr="00695705" w:rsidRDefault="00695705" w:rsidP="00695705">
      <w:pPr>
        <w:spacing w:after="75" w:line="360" w:lineRule="auto"/>
        <w:jc w:val="both"/>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Duygu ve düşüncelerini, yerinde ve zamanında, etkin bir biçimde ifade edebilen,</w:t>
      </w:r>
    </w:p>
    <w:p w:rsidR="00695705" w:rsidRPr="00695705" w:rsidRDefault="00695705" w:rsidP="00695705">
      <w:pPr>
        <w:spacing w:after="75" w:line="360" w:lineRule="auto"/>
        <w:jc w:val="both"/>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İlgi ve yeteneklerinin farkında, gelişmeye ve öğrenmeye açık,</w:t>
      </w:r>
      <w:r>
        <w:rPr>
          <w:rFonts w:ascii="Times New Roman" w:eastAsia="Times New Roman" w:hAnsi="Times New Roman" w:cs="Times New Roman"/>
          <w:color w:val="777777"/>
          <w:sz w:val="24"/>
          <w:szCs w:val="24"/>
          <w:lang w:eastAsia="tr-TR"/>
        </w:rPr>
        <w:t xml:space="preserve"> </w:t>
      </w:r>
      <w:r w:rsidRPr="00695705">
        <w:rPr>
          <w:rFonts w:ascii="Times New Roman" w:eastAsia="Times New Roman" w:hAnsi="Times New Roman" w:cs="Times New Roman"/>
          <w:color w:val="777777"/>
          <w:sz w:val="24"/>
          <w:szCs w:val="24"/>
          <w:lang w:eastAsia="tr-TR"/>
        </w:rPr>
        <w:t>Mutlu ve sağlıklı</w:t>
      </w:r>
      <w:r>
        <w:rPr>
          <w:rFonts w:ascii="Times New Roman" w:eastAsia="Times New Roman" w:hAnsi="Times New Roman" w:cs="Times New Roman"/>
          <w:color w:val="777777"/>
          <w:sz w:val="24"/>
          <w:szCs w:val="24"/>
          <w:lang w:eastAsia="tr-TR"/>
        </w:rPr>
        <w:t xml:space="preserve"> </w:t>
      </w:r>
      <w:r w:rsidRPr="00695705">
        <w:rPr>
          <w:rFonts w:ascii="Times New Roman" w:eastAsia="Times New Roman" w:hAnsi="Times New Roman" w:cs="Times New Roman"/>
          <w:color w:val="777777"/>
          <w:sz w:val="24"/>
          <w:szCs w:val="24"/>
          <w:lang w:eastAsia="tr-TR"/>
        </w:rPr>
        <w:t xml:space="preserve">Bireyler olarak yetişmeleri için sürekli, sistemli ve etkili bir yardımın verilmesi hedeflenmektedir. Bu </w:t>
      </w:r>
      <w:r w:rsidRPr="00695705">
        <w:rPr>
          <w:rFonts w:ascii="Times New Roman" w:eastAsia="Times New Roman" w:hAnsi="Times New Roman" w:cs="Times New Roman"/>
          <w:color w:val="777777"/>
          <w:sz w:val="24"/>
          <w:szCs w:val="24"/>
          <w:lang w:eastAsia="tr-TR"/>
        </w:rPr>
        <w:lastRenderedPageBreak/>
        <w:t>hedefler doğrultusunda, Rehberlik ve Psikolojik Danışmanlık Servisi’nde öğrencilerimizin akademik ve kişilik gelişimleri sürekli izlenmekte, sosyal becerileri geliştirici bireysel, grup ve sınıf çalışmaları uygulanmakta, öğrencilerimizin gereksinim duydukları konularda bilgilendirme ve yönlendirme yapılmakta ayrıca öğrencilerimize bireysel psikolojik danışmanlık hizmeti verilmektedir. Rehberlik ve Psikolojik Danışmanlık hizmetlerimizi yürütürken izlediğimiz ilkeler; gizlilik, kişilik haklarına saygı, güven, bireyin değerliliği ve işbirliğidir. Velilerimiz ile yapacağımız iş birliği bizler için çok değerlidir. </w:t>
      </w:r>
      <w:r w:rsidRPr="00695705">
        <w:rPr>
          <w:rFonts w:ascii="Times New Roman" w:eastAsia="Times New Roman" w:hAnsi="Times New Roman" w:cs="Times New Roman"/>
          <w:color w:val="777777"/>
          <w:sz w:val="24"/>
          <w:szCs w:val="24"/>
          <w:lang w:eastAsia="tr-TR"/>
        </w:rPr>
        <w:br/>
        <w:t> </w:t>
      </w:r>
      <w:r w:rsidRPr="00695705">
        <w:rPr>
          <w:rFonts w:ascii="Times New Roman" w:eastAsia="Times New Roman" w:hAnsi="Times New Roman" w:cs="Times New Roman"/>
          <w:color w:val="777777"/>
          <w:sz w:val="24"/>
          <w:szCs w:val="24"/>
          <w:lang w:eastAsia="tr-TR"/>
        </w:rPr>
        <w:br/>
      </w:r>
      <w:r w:rsidRPr="00695705">
        <w:rPr>
          <w:rFonts w:ascii="Times New Roman" w:eastAsia="Times New Roman" w:hAnsi="Times New Roman" w:cs="Times New Roman"/>
          <w:b/>
          <w:bCs/>
          <w:color w:val="777777"/>
          <w:sz w:val="24"/>
          <w:szCs w:val="24"/>
          <w:highlight w:val="green"/>
          <w:lang w:eastAsia="tr-TR"/>
        </w:rPr>
        <w:t>PSİKOLOJİK DANIŞMANIN ROLÜ</w:t>
      </w:r>
    </w:p>
    <w:p w:rsidR="00695705" w:rsidRPr="00695705" w:rsidRDefault="00695705" w:rsidP="00695705">
      <w:pPr>
        <w:spacing w:after="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Okulumuzdaki Psikolojik Danışmanlar, öğrencilerimize aşağıdaki konularda yaş seviyelerine ve ihtiyaçlara uygun şekilde yardımcı olurlar: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Akademik gelişim</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Ders çalışma becerileri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Duygusal, sosyal gelişim</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Arkadaş  ilişkileri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Aile içi iletişim</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İlgi alanları ve yeteneklerin fark edilmesi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Geleceği planlanma</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Mesleki yönlendirme</w:t>
      </w:r>
    </w:p>
    <w:p w:rsidR="00695705" w:rsidRPr="00695705" w:rsidRDefault="00695705" w:rsidP="00695705">
      <w:pPr>
        <w:spacing w:after="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lang w:eastAsia="tr-TR"/>
        </w:rPr>
        <w:t> </w:t>
      </w:r>
    </w:p>
    <w:p w:rsidR="00695705" w:rsidRPr="00695705" w:rsidRDefault="00695705" w:rsidP="00695705">
      <w:pPr>
        <w:spacing w:after="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highlight w:val="green"/>
          <w:lang w:eastAsia="tr-TR"/>
        </w:rPr>
        <w:t>AMACIMIZ</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Öğrencilerimizin;</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Kendilerini tanımaları</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İlgi ve yeteneklerinin farkına varmaları</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İlgi ve yetenekleri doğrultusunda kendilerini geliştirmeleri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Bilişsel, sosyal ve duygusal açıdan sağlıklı birer birey olmaları</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İletişim kurma ve sorun çözme becerilerini geliştirmeleri</w:t>
      </w:r>
    </w:p>
    <w:p w:rsidR="00695705" w:rsidRPr="00695705" w:rsidRDefault="00695705" w:rsidP="00695705">
      <w:pPr>
        <w:spacing w:after="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highlight w:val="green"/>
          <w:lang w:eastAsia="tr-TR"/>
        </w:rPr>
        <w:t>İLKELERİMİZ</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Gizlilik</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İşbirliği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Süreklilik</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lastRenderedPageBreak/>
        <w:t>Güven</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Gönüllülük</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Kişi haklarına saygı</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Bireysel farklılıklara saygı</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 </w:t>
      </w:r>
    </w:p>
    <w:p w:rsidR="00695705" w:rsidRPr="00695705" w:rsidRDefault="00695705" w:rsidP="00695705">
      <w:pPr>
        <w:spacing w:after="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highlight w:val="green"/>
          <w:lang w:eastAsia="tr-TR"/>
        </w:rPr>
        <w:t>ÖĞRENCİLERE YÖNELİK ÇALIŞMALAR</w:t>
      </w:r>
    </w:p>
    <w:p w:rsidR="00695705" w:rsidRPr="00695705" w:rsidRDefault="00695705" w:rsidP="00695705">
      <w:pPr>
        <w:numPr>
          <w:ilvl w:val="0"/>
          <w:numId w:val="1"/>
        </w:numPr>
        <w:spacing w:after="0" w:line="360" w:lineRule="auto"/>
        <w:ind w:left="0"/>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lang w:eastAsia="tr-TR"/>
        </w:rPr>
        <w:t>Oryantasyon Çalışmaları:</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Öğrenciler okulu, birimlerini ve sunulan olanakları tanır.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Öğrenciler yöneticilerini ve öğretmenlerini tanır.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Öğrenciler okulda uyulması gereken kuralları öğrenir.  </w:t>
      </w:r>
    </w:p>
    <w:p w:rsidR="00695705" w:rsidRPr="00695705" w:rsidRDefault="00695705" w:rsidP="00695705">
      <w:pPr>
        <w:numPr>
          <w:ilvl w:val="0"/>
          <w:numId w:val="2"/>
        </w:numPr>
        <w:spacing w:after="0" w:line="360" w:lineRule="auto"/>
        <w:ind w:left="0"/>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lang w:eastAsia="tr-TR"/>
        </w:rPr>
        <w:t>Öğrenciyi tanımaya ve öğrencinin kendisini tanımasına yönelik çalışmalar: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Öğrenci Tanıma Fişi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Özgeçmiş Formu</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Ben kimim?</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Cümle Tamamlama</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Kendim Hakkında Düşüncelerim</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Boş Zamanları Değerlendirme Anketi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Otobiyografi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Problem Tarama Listesi</w:t>
      </w:r>
    </w:p>
    <w:p w:rsidR="00695705" w:rsidRPr="00695705" w:rsidRDefault="00695705" w:rsidP="00695705">
      <w:pPr>
        <w:spacing w:after="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Öğrenci Tanıma Formu </w:t>
      </w:r>
      <w:r w:rsidRPr="00695705">
        <w:rPr>
          <w:rFonts w:ascii="Times New Roman" w:eastAsia="Times New Roman" w:hAnsi="Times New Roman" w:cs="Times New Roman"/>
          <w:b/>
          <w:bCs/>
          <w:color w:val="777777"/>
          <w:sz w:val="24"/>
          <w:szCs w:val="24"/>
          <w:lang w:eastAsia="tr-TR"/>
        </w:rPr>
        <w:t> </w:t>
      </w:r>
    </w:p>
    <w:p w:rsidR="00695705" w:rsidRPr="00695705" w:rsidRDefault="00695705" w:rsidP="00695705">
      <w:pPr>
        <w:numPr>
          <w:ilvl w:val="0"/>
          <w:numId w:val="3"/>
        </w:numPr>
        <w:spacing w:after="0" w:line="360" w:lineRule="auto"/>
        <w:ind w:left="0"/>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lang w:eastAsia="tr-TR"/>
        </w:rPr>
        <w:t>Öğrencilerin akademik başarılarını yükseltmeye yönelik çalışmalar: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Verimli Ders Çalışma Yöntemleri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Okul Başarısını etkileyen faktörler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Öğrenme Stilleri Belirleme Ölçeği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Sınav Tutum Envanteri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Çalışma Davranışını Değerlendirme Ölçeği</w:t>
      </w:r>
    </w:p>
    <w:p w:rsid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Başarısızlık Nedenleri Anketi</w:t>
      </w:r>
    </w:p>
    <w:p w:rsidR="00695705" w:rsidRDefault="00695705" w:rsidP="00695705">
      <w:pPr>
        <w:spacing w:after="75" w:line="360" w:lineRule="auto"/>
        <w:rPr>
          <w:rFonts w:ascii="Times New Roman" w:eastAsia="Times New Roman" w:hAnsi="Times New Roman" w:cs="Times New Roman"/>
          <w:color w:val="777777"/>
          <w:sz w:val="24"/>
          <w:szCs w:val="24"/>
          <w:lang w:eastAsia="tr-TR"/>
        </w:rPr>
      </w:pP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p>
    <w:p w:rsidR="00695705" w:rsidRPr="00695705" w:rsidRDefault="00695705" w:rsidP="00695705">
      <w:pPr>
        <w:numPr>
          <w:ilvl w:val="0"/>
          <w:numId w:val="4"/>
        </w:numPr>
        <w:spacing w:after="0" w:line="360" w:lineRule="auto"/>
        <w:ind w:left="0"/>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lang w:eastAsia="tr-TR"/>
        </w:rPr>
        <w:lastRenderedPageBreak/>
        <w:t>Öğrencilerin ilgi ve yeteneklerini belirleyici; mesleki yönlendirme çalışmaları:</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Kendini Değerlendirme Envanteri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Akademik Benlik Kavramı Ölçeği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proofErr w:type="spellStart"/>
      <w:r w:rsidRPr="00695705">
        <w:rPr>
          <w:rFonts w:ascii="Times New Roman" w:eastAsia="Times New Roman" w:hAnsi="Times New Roman" w:cs="Times New Roman"/>
          <w:color w:val="777777"/>
          <w:sz w:val="24"/>
          <w:szCs w:val="24"/>
          <w:lang w:eastAsia="tr-TR"/>
        </w:rPr>
        <w:t>Kuder</w:t>
      </w:r>
      <w:proofErr w:type="spellEnd"/>
      <w:r w:rsidRPr="00695705">
        <w:rPr>
          <w:rFonts w:ascii="Times New Roman" w:eastAsia="Times New Roman" w:hAnsi="Times New Roman" w:cs="Times New Roman"/>
          <w:color w:val="777777"/>
          <w:sz w:val="24"/>
          <w:szCs w:val="24"/>
          <w:lang w:eastAsia="tr-TR"/>
        </w:rPr>
        <w:t xml:space="preserve"> İlgi Alanları Envanteri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Mesleki Yönelim Envanteri</w:t>
      </w:r>
    </w:p>
    <w:p w:rsidR="00695705" w:rsidRPr="00695705" w:rsidRDefault="00593038" w:rsidP="00695705">
      <w:pPr>
        <w:spacing w:after="75" w:line="360" w:lineRule="auto"/>
        <w:rPr>
          <w:rFonts w:ascii="Times New Roman" w:eastAsia="Times New Roman" w:hAnsi="Times New Roman" w:cs="Times New Roman"/>
          <w:color w:val="777777"/>
          <w:sz w:val="24"/>
          <w:szCs w:val="24"/>
          <w:lang w:eastAsia="tr-TR"/>
        </w:rPr>
      </w:pPr>
      <w:r>
        <w:rPr>
          <w:rFonts w:ascii="Times New Roman" w:eastAsia="Times New Roman" w:hAnsi="Times New Roman" w:cs="Times New Roman"/>
          <w:color w:val="777777"/>
          <w:sz w:val="24"/>
          <w:szCs w:val="24"/>
          <w:lang w:eastAsia="tr-TR"/>
        </w:rPr>
        <w:t>E</w:t>
      </w:r>
      <w:r w:rsidR="00695705" w:rsidRPr="00695705">
        <w:rPr>
          <w:rFonts w:ascii="Times New Roman" w:eastAsia="Times New Roman" w:hAnsi="Times New Roman" w:cs="Times New Roman"/>
          <w:color w:val="777777"/>
          <w:sz w:val="24"/>
          <w:szCs w:val="24"/>
          <w:lang w:eastAsia="tr-TR"/>
        </w:rPr>
        <w:t>ğitim olanakları ve meslekler ile ilgili bilgilendirme</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Meslek Tanıtımları</w:t>
      </w:r>
    </w:p>
    <w:p w:rsidR="00695705" w:rsidRPr="00695705" w:rsidRDefault="00593038" w:rsidP="00695705">
      <w:pPr>
        <w:spacing w:after="75" w:line="360" w:lineRule="auto"/>
        <w:rPr>
          <w:rFonts w:ascii="Times New Roman" w:eastAsia="Times New Roman" w:hAnsi="Times New Roman" w:cs="Times New Roman"/>
          <w:color w:val="777777"/>
          <w:sz w:val="24"/>
          <w:szCs w:val="24"/>
          <w:lang w:eastAsia="tr-TR"/>
        </w:rPr>
      </w:pPr>
      <w:r>
        <w:rPr>
          <w:rFonts w:ascii="Times New Roman" w:eastAsia="Times New Roman" w:hAnsi="Times New Roman" w:cs="Times New Roman"/>
          <w:color w:val="777777"/>
          <w:sz w:val="24"/>
          <w:szCs w:val="24"/>
          <w:lang w:eastAsia="tr-TR"/>
        </w:rPr>
        <w:t>Lise</w:t>
      </w:r>
      <w:r w:rsidR="00695705" w:rsidRPr="00695705">
        <w:rPr>
          <w:rFonts w:ascii="Times New Roman" w:eastAsia="Times New Roman" w:hAnsi="Times New Roman" w:cs="Times New Roman"/>
          <w:color w:val="777777"/>
          <w:sz w:val="24"/>
          <w:szCs w:val="24"/>
          <w:lang w:eastAsia="tr-TR"/>
        </w:rPr>
        <w:t xml:space="preserve"> Gezileri</w:t>
      </w:r>
    </w:p>
    <w:p w:rsidR="00695705" w:rsidRPr="00695705" w:rsidRDefault="00695705" w:rsidP="00695705">
      <w:pPr>
        <w:numPr>
          <w:ilvl w:val="0"/>
          <w:numId w:val="5"/>
        </w:numPr>
        <w:spacing w:after="0" w:line="360" w:lineRule="auto"/>
        <w:ind w:left="0"/>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lang w:eastAsia="tr-TR"/>
        </w:rPr>
        <w:t>Öğrencilerin sosyal becerilerini geliştirici sınıf çalışmaları:</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Motivasyon</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Hedef Belirleme</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Sorumluluklar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Arkadaşlık İlişkileri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Aile içi İletişim</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İletişim Becerileri</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Atılgan ve çekingen davranışlar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Yaş Dönemi Özellikleri  </w:t>
      </w:r>
    </w:p>
    <w:p w:rsidR="00695705" w:rsidRPr="00695705" w:rsidRDefault="00695705" w:rsidP="00695705">
      <w:pPr>
        <w:spacing w:after="24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lang w:eastAsia="tr-TR"/>
        </w:rPr>
        <w:t>Öğrencilere yönelik Psikolojik Danışmanlık </w:t>
      </w:r>
    </w:p>
    <w:p w:rsidR="00695705" w:rsidRPr="00695705" w:rsidRDefault="00695705" w:rsidP="00695705">
      <w:pPr>
        <w:spacing w:after="0"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b/>
          <w:bCs/>
          <w:color w:val="777777"/>
          <w:sz w:val="24"/>
          <w:szCs w:val="24"/>
          <w:highlight w:val="green"/>
          <w:lang w:eastAsia="tr-TR"/>
        </w:rPr>
        <w:t>VELİLERE YÖNELİK ÇALIŞMALAR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Anne-babaların ve biz eğitimcilerin ortak amacı, çocuklarımızın iyi yetişmeleri ve başarılı olmalarıdır. Onların yaşamında yer alan iki önemli kurum olan aile ve okul ancak işbirliği içinde hareket ederse bu amaca ulaşılır. Bu gerçekten yola çıkarak okulumuz Rehberlik Servisi velilere yönelik aşağıdaki çalışmaları sürdürmektedir.</w:t>
      </w:r>
    </w:p>
    <w:p w:rsidR="00695705" w:rsidRPr="00593038" w:rsidRDefault="00695705" w:rsidP="00695705">
      <w:pPr>
        <w:spacing w:after="75" w:line="360" w:lineRule="auto"/>
        <w:rPr>
          <w:rFonts w:ascii="Times New Roman" w:eastAsia="Times New Roman" w:hAnsi="Times New Roman" w:cs="Times New Roman"/>
          <w:b/>
          <w:color w:val="777777"/>
          <w:sz w:val="24"/>
          <w:szCs w:val="24"/>
          <w:lang w:eastAsia="tr-TR"/>
        </w:rPr>
      </w:pPr>
      <w:r w:rsidRPr="00593038">
        <w:rPr>
          <w:rFonts w:ascii="Times New Roman" w:eastAsia="Times New Roman" w:hAnsi="Times New Roman" w:cs="Times New Roman"/>
          <w:b/>
          <w:color w:val="777777"/>
          <w:sz w:val="24"/>
          <w:szCs w:val="24"/>
          <w:lang w:eastAsia="tr-TR"/>
        </w:rPr>
        <w:t xml:space="preserve">Bilgilendirici Seminerler </w:t>
      </w:r>
    </w:p>
    <w:p w:rsidR="00695705" w:rsidRPr="00593038" w:rsidRDefault="00695705" w:rsidP="00695705">
      <w:pPr>
        <w:spacing w:after="75" w:line="360" w:lineRule="auto"/>
        <w:rPr>
          <w:rFonts w:ascii="Times New Roman" w:eastAsia="Times New Roman" w:hAnsi="Times New Roman" w:cs="Times New Roman"/>
          <w:b/>
          <w:color w:val="777777"/>
          <w:sz w:val="24"/>
          <w:szCs w:val="24"/>
          <w:lang w:eastAsia="tr-TR"/>
        </w:rPr>
      </w:pPr>
      <w:r w:rsidRPr="00593038">
        <w:rPr>
          <w:rFonts w:ascii="Times New Roman" w:eastAsia="Times New Roman" w:hAnsi="Times New Roman" w:cs="Times New Roman"/>
          <w:b/>
          <w:color w:val="777777"/>
          <w:sz w:val="24"/>
          <w:szCs w:val="24"/>
          <w:lang w:eastAsia="tr-TR"/>
        </w:rPr>
        <w:t xml:space="preserve">Bültenler </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593038">
        <w:rPr>
          <w:rFonts w:ascii="Times New Roman" w:eastAsia="Times New Roman" w:hAnsi="Times New Roman" w:cs="Times New Roman"/>
          <w:b/>
          <w:color w:val="777777"/>
          <w:sz w:val="24"/>
          <w:szCs w:val="24"/>
          <w:lang w:eastAsia="tr-TR"/>
        </w:rPr>
        <w:t>Bireysel görüşmeler (</w:t>
      </w:r>
      <w:r w:rsidRPr="00695705">
        <w:rPr>
          <w:rFonts w:ascii="Times New Roman" w:eastAsia="Times New Roman" w:hAnsi="Times New Roman" w:cs="Times New Roman"/>
          <w:color w:val="777777"/>
          <w:sz w:val="24"/>
          <w:szCs w:val="24"/>
          <w:lang w:eastAsia="tr-TR"/>
        </w:rPr>
        <w:t xml:space="preserve"> Velilerimiz ile gerçekleştirilen, gizlilik içeren paylaşımlar)</w:t>
      </w:r>
    </w:p>
    <w:p w:rsidR="00695705" w:rsidRPr="00695705" w:rsidRDefault="00695705" w:rsidP="00695705">
      <w:pPr>
        <w:spacing w:after="75" w:line="360" w:lineRule="auto"/>
        <w:rPr>
          <w:rFonts w:ascii="Times New Roman" w:eastAsia="Times New Roman" w:hAnsi="Times New Roman" w:cs="Times New Roman"/>
          <w:color w:val="777777"/>
          <w:sz w:val="24"/>
          <w:szCs w:val="24"/>
          <w:lang w:eastAsia="tr-TR"/>
        </w:rPr>
      </w:pPr>
      <w:r w:rsidRPr="00695705">
        <w:rPr>
          <w:rFonts w:ascii="Times New Roman" w:eastAsia="Times New Roman" w:hAnsi="Times New Roman" w:cs="Times New Roman"/>
          <w:color w:val="777777"/>
          <w:sz w:val="24"/>
          <w:szCs w:val="24"/>
          <w:lang w:eastAsia="tr-TR"/>
        </w:rPr>
        <w:t> </w:t>
      </w:r>
    </w:p>
    <w:p w:rsidR="008F538A" w:rsidRPr="00695705" w:rsidRDefault="008F538A" w:rsidP="00695705">
      <w:pPr>
        <w:spacing w:line="360" w:lineRule="auto"/>
        <w:rPr>
          <w:rFonts w:ascii="Times New Roman" w:hAnsi="Times New Roman" w:cs="Times New Roman"/>
          <w:sz w:val="24"/>
          <w:szCs w:val="24"/>
        </w:rPr>
      </w:pPr>
    </w:p>
    <w:sectPr w:rsidR="008F538A" w:rsidRPr="00695705" w:rsidSect="008F53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F2C76"/>
    <w:multiLevelType w:val="multilevel"/>
    <w:tmpl w:val="CA5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A78F6"/>
    <w:multiLevelType w:val="multilevel"/>
    <w:tmpl w:val="6F6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61FD3"/>
    <w:multiLevelType w:val="multilevel"/>
    <w:tmpl w:val="4CE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C6E3A"/>
    <w:multiLevelType w:val="multilevel"/>
    <w:tmpl w:val="E912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C6E06"/>
    <w:multiLevelType w:val="multilevel"/>
    <w:tmpl w:val="CEEA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705"/>
    <w:rsid w:val="000C172E"/>
    <w:rsid w:val="001128FF"/>
    <w:rsid w:val="00197167"/>
    <w:rsid w:val="001D4D8E"/>
    <w:rsid w:val="00276776"/>
    <w:rsid w:val="00593038"/>
    <w:rsid w:val="005C3963"/>
    <w:rsid w:val="005D1A6D"/>
    <w:rsid w:val="00695705"/>
    <w:rsid w:val="006D7966"/>
    <w:rsid w:val="007466CC"/>
    <w:rsid w:val="008F538A"/>
    <w:rsid w:val="0094023D"/>
    <w:rsid w:val="00956562"/>
    <w:rsid w:val="00D97810"/>
    <w:rsid w:val="00DA4C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57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5705"/>
    <w:rPr>
      <w:b/>
      <w:bCs/>
    </w:rPr>
  </w:style>
  <w:style w:type="character" w:customStyle="1" w:styleId="apple-converted-space">
    <w:name w:val="apple-converted-space"/>
    <w:basedOn w:val="VarsaylanParagrafYazTipi"/>
    <w:rsid w:val="00695705"/>
  </w:style>
</w:styles>
</file>

<file path=word/webSettings.xml><?xml version="1.0" encoding="utf-8"?>
<w:webSettings xmlns:r="http://schemas.openxmlformats.org/officeDocument/2006/relationships" xmlns:w="http://schemas.openxmlformats.org/wordprocessingml/2006/main">
  <w:divs>
    <w:div w:id="1263950096">
      <w:bodyDiv w:val="1"/>
      <w:marLeft w:val="0"/>
      <w:marRight w:val="0"/>
      <w:marTop w:val="0"/>
      <w:marBottom w:val="0"/>
      <w:divBdr>
        <w:top w:val="none" w:sz="0" w:space="0" w:color="auto"/>
        <w:left w:val="none" w:sz="0" w:space="0" w:color="auto"/>
        <w:bottom w:val="none" w:sz="0" w:space="0" w:color="auto"/>
        <w:right w:val="none" w:sz="0" w:space="0" w:color="auto"/>
      </w:divBdr>
      <w:divsChild>
        <w:div w:id="1711493061">
          <w:marLeft w:val="0"/>
          <w:marRight w:val="0"/>
          <w:marTop w:val="300"/>
          <w:marBottom w:val="0"/>
          <w:divBdr>
            <w:top w:val="none" w:sz="0" w:space="0" w:color="auto"/>
            <w:left w:val="none" w:sz="0" w:space="0" w:color="auto"/>
            <w:bottom w:val="none" w:sz="0" w:space="0" w:color="auto"/>
            <w:right w:val="none" w:sz="0" w:space="0" w:color="auto"/>
          </w:divBdr>
          <w:divsChild>
            <w:div w:id="310326889">
              <w:marLeft w:val="0"/>
              <w:marRight w:val="0"/>
              <w:marTop w:val="0"/>
              <w:marBottom w:val="0"/>
              <w:divBdr>
                <w:top w:val="none" w:sz="0" w:space="0" w:color="auto"/>
                <w:left w:val="none" w:sz="0" w:space="0" w:color="auto"/>
                <w:bottom w:val="none" w:sz="0" w:space="0" w:color="auto"/>
                <w:right w:val="none" w:sz="0" w:space="0" w:color="auto"/>
              </w:divBdr>
            </w:div>
          </w:divsChild>
        </w:div>
        <w:div w:id="528950520">
          <w:marLeft w:val="0"/>
          <w:marRight w:val="0"/>
          <w:marTop w:val="0"/>
          <w:marBottom w:val="300"/>
          <w:divBdr>
            <w:top w:val="none" w:sz="0" w:space="0" w:color="auto"/>
            <w:left w:val="none" w:sz="0" w:space="0" w:color="auto"/>
            <w:bottom w:val="none" w:sz="0" w:space="0" w:color="auto"/>
            <w:right w:val="none" w:sz="0" w:space="0" w:color="auto"/>
          </w:divBdr>
          <w:divsChild>
            <w:div w:id="327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dc:creator>
  <cp:lastModifiedBy>metin</cp:lastModifiedBy>
  <cp:revision>2</cp:revision>
  <dcterms:created xsi:type="dcterms:W3CDTF">2015-05-06T09:06:00Z</dcterms:created>
  <dcterms:modified xsi:type="dcterms:W3CDTF">2015-05-06T09:14:00Z</dcterms:modified>
</cp:coreProperties>
</file>